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C8" w:rsidRDefault="00137AC8" w:rsidP="007A624F">
      <w:pPr>
        <w:spacing w:after="200" w:line="320" w:lineRule="atLeast"/>
        <w:ind w:left="2000" w:hanging="2000"/>
        <w:jc w:val="both"/>
        <w:rPr>
          <w:rFonts w:ascii="Times Roman" w:hAnsi="Times Roman" w:cs="Times Roman"/>
          <w:b/>
          <w:bCs/>
          <w:color w:val="auto"/>
        </w:rPr>
      </w:pPr>
      <w:bookmarkStart w:id="0" w:name="_GoBack"/>
      <w:bookmarkEnd w:id="0"/>
      <w:r>
        <w:rPr>
          <w:rFonts w:ascii="Times Roman" w:hAnsi="Times Roman" w:cs="Times Roman"/>
          <w:b/>
          <w:bCs/>
        </w:rPr>
        <w:t xml:space="preserve">3359-2-06     </w:t>
      </w:r>
      <w:r w:rsidRPr="008C57BF">
        <w:rPr>
          <w:rFonts w:ascii="Times Roman" w:hAnsi="Times Roman" w:cs="Times Roman"/>
          <w:b/>
          <w:bCs/>
          <w:color w:val="auto"/>
        </w:rPr>
        <w:t>Degrees and certificates.</w:t>
      </w:r>
    </w:p>
    <w:p w:rsidR="008C57BF" w:rsidRPr="008C57BF" w:rsidRDefault="008C57BF" w:rsidP="008C57BF">
      <w:pPr>
        <w:spacing w:after="200" w:line="320" w:lineRule="atLeast"/>
        <w:ind w:left="2000" w:hanging="1600"/>
        <w:jc w:val="both"/>
        <w:rPr>
          <w:rFonts w:ascii="Times Roman" w:hAnsi="Times Roman" w:cs="Times Roman"/>
          <w:color w:val="auto"/>
        </w:rPr>
      </w:pPr>
    </w:p>
    <w:p w:rsidR="00137AC8" w:rsidRPr="008C57BF" w:rsidRDefault="00137AC8" w:rsidP="008C57BF">
      <w:pPr>
        <w:spacing w:after="200"/>
        <w:ind w:left="800" w:hanging="500"/>
        <w:jc w:val="both"/>
        <w:rPr>
          <w:rFonts w:ascii="Times Roman" w:hAnsi="Times Roman" w:cs="Times Roman"/>
          <w:color w:val="auto"/>
        </w:rPr>
      </w:pPr>
      <w:r w:rsidRPr="008C57BF">
        <w:rPr>
          <w:rFonts w:ascii="Times Roman" w:hAnsi="Times Roman" w:cs="Times Roman"/>
          <w:color w:val="auto"/>
        </w:rPr>
        <w:t>(A) Conferring of degrees and certificates.</w:t>
      </w:r>
    </w:p>
    <w:p w:rsidR="00137AC8" w:rsidRPr="008C57BF" w:rsidRDefault="00137AC8" w:rsidP="008C57BF">
      <w:pPr>
        <w:spacing w:after="200"/>
        <w:ind w:left="1200" w:hanging="500"/>
        <w:jc w:val="both"/>
        <w:rPr>
          <w:rFonts w:ascii="Times Roman" w:hAnsi="Times Roman" w:cs="Times Roman"/>
          <w:color w:val="auto"/>
        </w:rPr>
      </w:pPr>
      <w:r w:rsidRPr="008C57BF">
        <w:rPr>
          <w:rFonts w:ascii="Times Roman" w:hAnsi="Times Roman" w:cs="Times Roman"/>
          <w:color w:val="auto"/>
        </w:rPr>
        <w:t>(1) Honorary degrees may be conferred by the board. Honorary degrees are not conferred in absentia but at regular commencements or at special convocations.</w:t>
      </w:r>
    </w:p>
    <w:p w:rsidR="00137AC8" w:rsidRPr="008C57BF" w:rsidRDefault="00137AC8" w:rsidP="008C57BF">
      <w:pPr>
        <w:spacing w:after="200"/>
        <w:ind w:left="1200" w:hanging="500"/>
        <w:jc w:val="both"/>
        <w:rPr>
          <w:rFonts w:ascii="Times Roman" w:hAnsi="Times Roman" w:cs="Times Roman"/>
          <w:color w:val="auto"/>
        </w:rPr>
      </w:pPr>
      <w:r w:rsidRPr="008C57BF">
        <w:rPr>
          <w:rFonts w:ascii="Times Roman" w:hAnsi="Times Roman" w:cs="Times Roman"/>
          <w:color w:val="auto"/>
        </w:rPr>
        <w:t xml:space="preserve">(2) Degrees in course and certificates shall be granted by the board to candidates recommended by the respective faculties and the faculty senate as having fulfilled the requirements thereof. </w:t>
      </w:r>
    </w:p>
    <w:p w:rsidR="00137AC8" w:rsidRPr="008C57BF" w:rsidRDefault="00137AC8" w:rsidP="008C57BF">
      <w:pPr>
        <w:spacing w:after="200"/>
        <w:ind w:left="1200" w:hanging="500"/>
        <w:jc w:val="both"/>
        <w:rPr>
          <w:rFonts w:ascii="Times Roman" w:hAnsi="Times Roman" w:cs="Times Roman"/>
          <w:color w:val="auto"/>
        </w:rPr>
      </w:pPr>
      <w:r w:rsidRPr="008C57BF">
        <w:rPr>
          <w:rFonts w:ascii="Times Roman" w:hAnsi="Times Roman" w:cs="Times Roman"/>
          <w:color w:val="auto"/>
        </w:rPr>
        <w:t>(3) Degrees in course shall be conferred and all certificates shall be awarded by the president of the university at commencement or presented in absentia.</w:t>
      </w:r>
    </w:p>
    <w:p w:rsidR="00137AC8" w:rsidRPr="008C57BF" w:rsidRDefault="00137AC8" w:rsidP="008C57BF">
      <w:pPr>
        <w:spacing w:after="200"/>
        <w:ind w:left="1200" w:hanging="500"/>
        <w:jc w:val="both"/>
        <w:rPr>
          <w:rFonts w:ascii="Times Roman" w:hAnsi="Times Roman" w:cs="Times Roman"/>
          <w:color w:val="auto"/>
        </w:rPr>
      </w:pPr>
      <w:r w:rsidRPr="008C57BF">
        <w:rPr>
          <w:rFonts w:ascii="Times Roman" w:hAnsi="Times Roman" w:cs="Times Roman"/>
          <w:color w:val="auto"/>
        </w:rPr>
        <w:t xml:space="preserve">(4) Diplomas and certificates shall carry the signature or facsimile thereof of the chairperson of the board, the president of the university, the secretary of the board, and the dean of the college or school of the recipient. </w:t>
      </w:r>
    </w:p>
    <w:p w:rsidR="00137AC8" w:rsidRPr="008C57BF" w:rsidRDefault="00137AC8" w:rsidP="008C57BF">
      <w:pPr>
        <w:spacing w:after="200"/>
        <w:ind w:left="1200" w:hanging="500"/>
        <w:jc w:val="both"/>
        <w:rPr>
          <w:rFonts w:ascii="Times Roman" w:hAnsi="Times Roman" w:cs="Times Roman"/>
          <w:color w:val="auto"/>
        </w:rPr>
      </w:pPr>
      <w:r w:rsidRPr="008C57BF">
        <w:rPr>
          <w:rFonts w:ascii="Times Roman" w:hAnsi="Times Roman" w:cs="Times Roman"/>
          <w:color w:val="auto"/>
        </w:rPr>
        <w:t>(5) Honorary certificates may be conferred by the board. Honorary certificates may be conferred upon recommendation of the president at regular commencements, special convocations, or other events deemed appropriate by the president.</w:t>
      </w:r>
    </w:p>
    <w:p w:rsidR="00137AC8" w:rsidRDefault="00137AC8" w:rsidP="008C57BF">
      <w:pPr>
        <w:jc w:val="both"/>
        <w:rPr>
          <w:rFonts w:ascii="Times New Roman" w:hAnsi="Times New Roman" w:cs="Times New Roman"/>
          <w:color w:val="auto"/>
        </w:rPr>
      </w:pPr>
    </w:p>
    <w:p w:rsidR="008C57BF" w:rsidRDefault="008C57BF" w:rsidP="008C57BF">
      <w:pPr>
        <w:widowControl/>
        <w:rPr>
          <w:rFonts w:ascii="Times New Roman" w:hAnsi="Times New Roman" w:cs="Times New Roman"/>
          <w:color w:val="auto"/>
        </w:rPr>
      </w:pPr>
      <w:r w:rsidRPr="008C57BF">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C57BF">
        <w:rPr>
          <w:rFonts w:ascii="Times New Roman" w:hAnsi="Times New Roman" w:cs="Times New Roman"/>
          <w:color w:val="auto"/>
        </w:rPr>
        <w:t>3359-2-06</w:t>
      </w:r>
    </w:p>
    <w:p w:rsidR="008C57BF" w:rsidRPr="008C57BF" w:rsidRDefault="008C57BF" w:rsidP="008C57BF">
      <w:pPr>
        <w:widowControl/>
        <w:rPr>
          <w:rFonts w:ascii="Times New Roman" w:hAnsi="Times New Roman" w:cs="Times New Roman"/>
          <w:color w:val="auto"/>
        </w:rPr>
      </w:pPr>
    </w:p>
    <w:p w:rsidR="008C57BF" w:rsidRDefault="008C57BF" w:rsidP="008C57BF">
      <w:pPr>
        <w:widowControl/>
        <w:rPr>
          <w:rFonts w:ascii="Times New Roman" w:hAnsi="Times New Roman" w:cs="Times New Roman"/>
          <w:color w:val="auto"/>
        </w:rPr>
      </w:pPr>
      <w:r w:rsidRPr="008C57BF">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C57BF">
        <w:rPr>
          <w:rFonts w:ascii="Times New Roman" w:hAnsi="Times New Roman" w:cs="Times New Roman"/>
          <w:color w:val="auto"/>
        </w:rPr>
        <w:t>01/31/2015</w:t>
      </w:r>
    </w:p>
    <w:p w:rsidR="008C57BF" w:rsidRPr="008C57BF" w:rsidRDefault="008C57BF" w:rsidP="008C57BF">
      <w:pPr>
        <w:widowControl/>
        <w:rPr>
          <w:rFonts w:ascii="Times New Roman" w:hAnsi="Times New Roman" w:cs="Times New Roman"/>
          <w:color w:val="auto"/>
        </w:rPr>
      </w:pPr>
    </w:p>
    <w:p w:rsidR="008C57BF" w:rsidRDefault="008C57BF" w:rsidP="008C57BF">
      <w:pPr>
        <w:widowControl/>
        <w:rPr>
          <w:rFonts w:ascii="Times New Roman" w:hAnsi="Times New Roman" w:cs="Times New Roman"/>
          <w:color w:val="auto"/>
        </w:rPr>
      </w:pPr>
      <w:r w:rsidRPr="008C57BF">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rsidR="008C57BF" w:rsidRPr="008C57BF" w:rsidRDefault="008C57BF" w:rsidP="008C57BF">
      <w:pPr>
        <w:widowControl/>
        <w:ind w:left="3600" w:firstLine="720"/>
        <w:rPr>
          <w:rFonts w:ascii="Times New Roman" w:hAnsi="Times New Roman" w:cs="Times New Roman"/>
          <w:color w:val="auto"/>
        </w:rPr>
      </w:pPr>
      <w:r w:rsidRPr="008C57BF">
        <w:rPr>
          <w:rFonts w:ascii="Times New Roman" w:hAnsi="Times New Roman" w:cs="Times New Roman"/>
          <w:color w:val="auto"/>
        </w:rPr>
        <w:t>Ted A. Mallo</w:t>
      </w:r>
    </w:p>
    <w:p w:rsidR="008C57BF" w:rsidRPr="008C57BF" w:rsidRDefault="008C57BF" w:rsidP="008C57BF">
      <w:pPr>
        <w:widowControl/>
        <w:ind w:left="3600" w:firstLine="720"/>
        <w:rPr>
          <w:rFonts w:ascii="Times New Roman" w:hAnsi="Times New Roman" w:cs="Times New Roman"/>
          <w:color w:val="auto"/>
        </w:rPr>
      </w:pPr>
      <w:r w:rsidRPr="008C57BF">
        <w:rPr>
          <w:rFonts w:ascii="Times New Roman" w:hAnsi="Times New Roman" w:cs="Times New Roman"/>
          <w:color w:val="auto"/>
        </w:rPr>
        <w:t>Secretary</w:t>
      </w:r>
    </w:p>
    <w:p w:rsidR="008C57BF" w:rsidRDefault="008C57BF" w:rsidP="008C57BF">
      <w:pPr>
        <w:widowControl/>
        <w:ind w:left="3600" w:firstLine="720"/>
        <w:rPr>
          <w:rFonts w:ascii="Times New Roman" w:hAnsi="Times New Roman" w:cs="Times New Roman"/>
          <w:color w:val="auto"/>
        </w:rPr>
      </w:pPr>
      <w:r w:rsidRPr="008C57BF">
        <w:rPr>
          <w:rFonts w:ascii="Times New Roman" w:hAnsi="Times New Roman" w:cs="Times New Roman"/>
          <w:color w:val="auto"/>
        </w:rPr>
        <w:t>Board of Trustees</w:t>
      </w:r>
    </w:p>
    <w:p w:rsidR="008C57BF" w:rsidRPr="008C57BF" w:rsidRDefault="008C57BF" w:rsidP="008C57BF">
      <w:pPr>
        <w:widowControl/>
        <w:ind w:left="3600" w:firstLine="720"/>
        <w:rPr>
          <w:rFonts w:ascii="Times New Roman" w:hAnsi="Times New Roman" w:cs="Times New Roman"/>
          <w:color w:val="auto"/>
        </w:rPr>
      </w:pPr>
    </w:p>
    <w:p w:rsidR="008C57BF" w:rsidRDefault="008C57BF" w:rsidP="008C57BF">
      <w:pPr>
        <w:widowControl/>
        <w:rPr>
          <w:rFonts w:ascii="Times New Roman" w:hAnsi="Times New Roman" w:cs="Times New Roman"/>
          <w:color w:val="auto"/>
        </w:rPr>
      </w:pPr>
      <w:r w:rsidRPr="008C57BF">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C57BF">
        <w:rPr>
          <w:rFonts w:ascii="Times New Roman" w:hAnsi="Times New Roman" w:cs="Times New Roman"/>
          <w:color w:val="auto"/>
        </w:rPr>
        <w:t>111.15</w:t>
      </w:r>
    </w:p>
    <w:p w:rsidR="008C57BF" w:rsidRPr="008C57BF" w:rsidRDefault="008C57BF" w:rsidP="008C57BF">
      <w:pPr>
        <w:widowControl/>
        <w:rPr>
          <w:rFonts w:ascii="Times New Roman" w:hAnsi="Times New Roman" w:cs="Times New Roman"/>
          <w:color w:val="auto"/>
        </w:rPr>
      </w:pPr>
    </w:p>
    <w:p w:rsidR="008C57BF" w:rsidRDefault="008C57BF" w:rsidP="008C57BF">
      <w:pPr>
        <w:widowControl/>
        <w:rPr>
          <w:rFonts w:ascii="Times New Roman" w:hAnsi="Times New Roman" w:cs="Times New Roman"/>
          <w:color w:val="auto"/>
        </w:rPr>
      </w:pPr>
      <w:r w:rsidRPr="008C57BF">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C57BF">
        <w:rPr>
          <w:rFonts w:ascii="Times New Roman" w:hAnsi="Times New Roman" w:cs="Times New Roman"/>
          <w:color w:val="auto"/>
        </w:rPr>
        <w:t>3359</w:t>
      </w:r>
    </w:p>
    <w:p w:rsidR="008C57BF" w:rsidRPr="008C57BF" w:rsidRDefault="008C57BF" w:rsidP="008C57BF">
      <w:pPr>
        <w:widowControl/>
        <w:rPr>
          <w:rFonts w:ascii="Times New Roman" w:hAnsi="Times New Roman" w:cs="Times New Roman"/>
          <w:color w:val="auto"/>
        </w:rPr>
      </w:pPr>
    </w:p>
    <w:p w:rsidR="008C57BF" w:rsidRDefault="008C57BF" w:rsidP="008C57BF">
      <w:pPr>
        <w:widowControl/>
        <w:rPr>
          <w:rFonts w:ascii="Times New Roman" w:hAnsi="Times New Roman" w:cs="Times New Roman"/>
          <w:color w:val="auto"/>
        </w:rPr>
      </w:pPr>
      <w:r w:rsidRPr="008C57BF">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C57BF">
        <w:rPr>
          <w:rFonts w:ascii="Times New Roman" w:hAnsi="Times New Roman" w:cs="Times New Roman"/>
          <w:color w:val="auto"/>
        </w:rPr>
        <w:t>3359</w:t>
      </w:r>
    </w:p>
    <w:p w:rsidR="008C57BF" w:rsidRPr="008C57BF" w:rsidRDefault="008C57BF" w:rsidP="008C57BF">
      <w:pPr>
        <w:widowControl/>
        <w:rPr>
          <w:rFonts w:ascii="Times New Roman" w:hAnsi="Times New Roman" w:cs="Times New Roman"/>
          <w:color w:val="auto"/>
        </w:rPr>
      </w:pPr>
    </w:p>
    <w:p w:rsidR="008C57BF" w:rsidRPr="008C57BF" w:rsidRDefault="008C57BF" w:rsidP="008C57BF">
      <w:pPr>
        <w:jc w:val="both"/>
        <w:rPr>
          <w:rFonts w:ascii="Times New Roman" w:hAnsi="Times New Roman" w:cs="Times New Roman"/>
          <w:color w:val="auto"/>
        </w:rPr>
      </w:pPr>
      <w:r w:rsidRPr="008C57BF">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C57BF">
        <w:rPr>
          <w:rFonts w:ascii="Times New Roman" w:hAnsi="Times New Roman" w:cs="Times New Roman"/>
          <w:color w:val="auto"/>
        </w:rPr>
        <w:t>11/04/77, 12/31/86, 07/20/90, 09/21/95, 03/27/03</w:t>
      </w:r>
    </w:p>
    <w:sectPr w:rsidR="008C57BF" w:rsidRPr="008C57BF" w:rsidSect="008C57BF">
      <w:headerReference w:type="default" r:id="rId8"/>
      <w:pgSz w:w="12242" w:h="15842"/>
      <w:pgMar w:top="1440" w:right="1440" w:bottom="216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DC" w:rsidRDefault="00F274DC">
      <w:r>
        <w:separator/>
      </w:r>
    </w:p>
  </w:endnote>
  <w:endnote w:type="continuationSeparator" w:id="0">
    <w:p w:rsidR="00F274DC" w:rsidRDefault="00F2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DC" w:rsidRDefault="00F274DC">
      <w:r>
        <w:separator/>
      </w:r>
    </w:p>
  </w:footnote>
  <w:footnote w:type="continuationSeparator" w:id="0">
    <w:p w:rsidR="00F274DC" w:rsidRDefault="00F27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AC8" w:rsidRDefault="00137AC8">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BF"/>
    <w:rsid w:val="00137AC8"/>
    <w:rsid w:val="006247C4"/>
    <w:rsid w:val="007A624F"/>
    <w:rsid w:val="008C57BF"/>
    <w:rsid w:val="00F2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8C57BF"/>
    <w:pPr>
      <w:tabs>
        <w:tab w:val="center" w:pos="4680"/>
        <w:tab w:val="right" w:pos="9360"/>
      </w:tabs>
    </w:pPr>
  </w:style>
  <w:style w:type="character" w:customStyle="1" w:styleId="HeaderChar">
    <w:name w:val="Header Char"/>
    <w:basedOn w:val="DefaultParagraphFont"/>
    <w:link w:val="Header"/>
    <w:uiPriority w:val="99"/>
    <w:locked/>
    <w:rsid w:val="008C57BF"/>
    <w:rPr>
      <w:rFonts w:ascii="Arial" w:hAnsi="Arial" w:cs="Arial"/>
      <w:color w:val="000000"/>
      <w:sz w:val="24"/>
      <w:szCs w:val="24"/>
    </w:rPr>
  </w:style>
  <w:style w:type="paragraph" w:styleId="Footer">
    <w:name w:val="footer"/>
    <w:basedOn w:val="Normal"/>
    <w:link w:val="FooterChar"/>
    <w:uiPriority w:val="99"/>
    <w:unhideWhenUsed/>
    <w:rsid w:val="008C57BF"/>
    <w:pPr>
      <w:tabs>
        <w:tab w:val="center" w:pos="4680"/>
        <w:tab w:val="right" w:pos="9360"/>
      </w:tabs>
    </w:pPr>
  </w:style>
  <w:style w:type="character" w:customStyle="1" w:styleId="FooterChar">
    <w:name w:val="Footer Char"/>
    <w:basedOn w:val="DefaultParagraphFont"/>
    <w:link w:val="Footer"/>
    <w:uiPriority w:val="99"/>
    <w:locked/>
    <w:rsid w:val="008C57BF"/>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8C57BF"/>
    <w:pPr>
      <w:tabs>
        <w:tab w:val="center" w:pos="4680"/>
        <w:tab w:val="right" w:pos="9360"/>
      </w:tabs>
    </w:pPr>
  </w:style>
  <w:style w:type="character" w:customStyle="1" w:styleId="HeaderChar">
    <w:name w:val="Header Char"/>
    <w:basedOn w:val="DefaultParagraphFont"/>
    <w:link w:val="Header"/>
    <w:uiPriority w:val="99"/>
    <w:locked/>
    <w:rsid w:val="008C57BF"/>
    <w:rPr>
      <w:rFonts w:ascii="Arial" w:hAnsi="Arial" w:cs="Arial"/>
      <w:color w:val="000000"/>
      <w:sz w:val="24"/>
      <w:szCs w:val="24"/>
    </w:rPr>
  </w:style>
  <w:style w:type="paragraph" w:styleId="Footer">
    <w:name w:val="footer"/>
    <w:basedOn w:val="Normal"/>
    <w:link w:val="FooterChar"/>
    <w:uiPriority w:val="99"/>
    <w:unhideWhenUsed/>
    <w:rsid w:val="008C57BF"/>
    <w:pPr>
      <w:tabs>
        <w:tab w:val="center" w:pos="4680"/>
        <w:tab w:val="right" w:pos="9360"/>
      </w:tabs>
    </w:pPr>
  </w:style>
  <w:style w:type="character" w:customStyle="1" w:styleId="FooterChar">
    <w:name w:val="Footer Char"/>
    <w:basedOn w:val="DefaultParagraphFont"/>
    <w:link w:val="Footer"/>
    <w:uiPriority w:val="99"/>
    <w:locked/>
    <w:rsid w:val="008C57B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2</cp:revision>
  <dcterms:created xsi:type="dcterms:W3CDTF">2015-02-05T15:26:00Z</dcterms:created>
  <dcterms:modified xsi:type="dcterms:W3CDTF">2015-02-05T15:26:00Z</dcterms:modified>
</cp:coreProperties>
</file>