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9DFD" w14:textId="77777777" w:rsidR="009F2269" w:rsidRPr="007C5E92" w:rsidRDefault="009F2269" w:rsidP="007C5E92">
      <w:pPr>
        <w:pStyle w:val="Heading1"/>
        <w:spacing w:before="0" w:line="240" w:lineRule="auto"/>
        <w:rPr>
          <w:rFonts w:eastAsia="Times New Roman"/>
          <w:b w:val="0"/>
          <w:bCs w:val="0"/>
        </w:rPr>
      </w:pPr>
      <w:r w:rsidRPr="007C5E92">
        <w:rPr>
          <w:rFonts w:eastAsia="Times New Roman"/>
        </w:rPr>
        <w:t>University Council</w:t>
      </w:r>
    </w:p>
    <w:p w14:paraId="76FEE147" w14:textId="42B4373C" w:rsidR="009F2269" w:rsidRPr="007C5E92" w:rsidRDefault="009F2269" w:rsidP="007C5E92">
      <w:pPr>
        <w:pStyle w:val="Heading1"/>
        <w:spacing w:before="0" w:line="240" w:lineRule="auto"/>
        <w:rPr>
          <w:rFonts w:ascii="Segoe UI" w:eastAsia="Times New Roman" w:hAnsi="Segoe UI" w:cs="Segoe UI"/>
          <w:b w:val="0"/>
          <w:bCs w:val="0"/>
          <w:sz w:val="21"/>
          <w:szCs w:val="21"/>
        </w:rPr>
      </w:pPr>
      <w:r w:rsidRPr="007C5E92">
        <w:rPr>
          <w:rFonts w:ascii="Segoe UI" w:eastAsia="Times New Roman" w:hAnsi="Segoe UI" w:cs="Segoe UI"/>
          <w:sz w:val="21"/>
          <w:szCs w:val="21"/>
        </w:rPr>
        <w:t>January 13, 2026</w:t>
      </w:r>
    </w:p>
    <w:p w14:paraId="2B154FFD" w14:textId="77777777" w:rsidR="009F2269" w:rsidRPr="007C5E92" w:rsidRDefault="009F2269" w:rsidP="007C5E92">
      <w:pPr>
        <w:pStyle w:val="Heading1"/>
        <w:spacing w:before="0" w:line="240" w:lineRule="auto"/>
        <w:rPr>
          <w:rFonts w:ascii="Segoe UI" w:eastAsia="Times New Roman" w:hAnsi="Segoe UI" w:cs="Segoe UI"/>
          <w:b w:val="0"/>
          <w:bCs w:val="0"/>
          <w:sz w:val="21"/>
          <w:szCs w:val="21"/>
        </w:rPr>
      </w:pPr>
      <w:r w:rsidRPr="007C5E92">
        <w:rPr>
          <w:rFonts w:ascii="Segoe UI" w:eastAsia="Times New Roman" w:hAnsi="Segoe UI" w:cs="Segoe UI"/>
          <w:sz w:val="21"/>
          <w:szCs w:val="21"/>
        </w:rPr>
        <w:t xml:space="preserve">Leigh Hall 208 &amp; virtual attendance </w:t>
      </w:r>
    </w:p>
    <w:p w14:paraId="6BAA65AA" w14:textId="77777777" w:rsidR="009F2269" w:rsidRPr="007C5E92" w:rsidRDefault="009F2269" w:rsidP="007C5E92">
      <w:pPr>
        <w:spacing w:line="240" w:lineRule="auto"/>
      </w:pPr>
    </w:p>
    <w:p w14:paraId="030B12EA" w14:textId="13327879" w:rsidR="009F2269" w:rsidRPr="007C5E92" w:rsidRDefault="009F2269" w:rsidP="007C5E92">
      <w:pPr>
        <w:tabs>
          <w:tab w:val="left" w:pos="1440"/>
        </w:tabs>
        <w:spacing w:after="0" w:line="240" w:lineRule="auto"/>
        <w:rPr>
          <w:rFonts w:ascii="Times New Roman" w:hAnsi="Times New Roman"/>
        </w:rPr>
      </w:pPr>
      <w:r w:rsidRPr="007C5E92">
        <w:rPr>
          <w:rFonts w:ascii="Times New Roman" w:hAnsi="Times New Roman"/>
          <w:b/>
        </w:rPr>
        <w:t>Members:</w:t>
      </w:r>
      <w:r w:rsidRPr="007C5E92">
        <w:rPr>
          <w:rFonts w:ascii="Times New Roman" w:hAnsi="Times New Roman"/>
          <w:bCs/>
        </w:rPr>
        <w:t xml:space="preserve"> Marilia Antunez, Stephanie Davis-Dieringer, Karima Elgarroussi, Tracie Epner Ed Evans, Blair Everett, Tonia Ferrell, </w:t>
      </w:r>
      <w:r w:rsidRPr="007C5E92">
        <w:rPr>
          <w:rFonts w:ascii="Times New Roman" w:hAnsi="Times New Roman"/>
        </w:rPr>
        <w:t xml:space="preserve">Dan Friesner, Maria Hamdani, Kris Kraft, Nate Meeker, Gwen Price, </w:t>
      </w:r>
      <w:r w:rsidRPr="007C5E92">
        <w:rPr>
          <w:rFonts w:ascii="Times New Roman" w:hAnsi="Times New Roman"/>
          <w:bCs/>
        </w:rPr>
        <w:t xml:space="preserve">Madilyn Shaw, Ally Temsey, </w:t>
      </w:r>
      <w:r w:rsidRPr="007C5E92">
        <w:rPr>
          <w:rFonts w:ascii="Times New Roman" w:hAnsi="Times New Roman"/>
        </w:rPr>
        <w:t>Sonya Wagner</w:t>
      </w:r>
    </w:p>
    <w:p w14:paraId="5AE13AB3" w14:textId="77777777" w:rsidR="009F2269" w:rsidRPr="007C5E92" w:rsidRDefault="009F2269" w:rsidP="007C5E92">
      <w:pPr>
        <w:tabs>
          <w:tab w:val="left" w:pos="1440"/>
        </w:tabs>
        <w:spacing w:after="0" w:line="240" w:lineRule="auto"/>
        <w:rPr>
          <w:rFonts w:ascii="Times New Roman" w:hAnsi="Times New Roman"/>
          <w:b/>
        </w:rPr>
      </w:pPr>
    </w:p>
    <w:p w14:paraId="0D95DEDE" w14:textId="6430EF03" w:rsidR="009F2269" w:rsidRPr="007C5E92" w:rsidRDefault="009F2269" w:rsidP="007C5E92">
      <w:pPr>
        <w:tabs>
          <w:tab w:val="left" w:pos="1440"/>
        </w:tabs>
        <w:spacing w:after="0" w:line="240" w:lineRule="auto"/>
        <w:rPr>
          <w:rFonts w:ascii="Times New Roman" w:hAnsi="Times New Roman"/>
        </w:rPr>
      </w:pPr>
      <w:r w:rsidRPr="007C5E92">
        <w:rPr>
          <w:rFonts w:ascii="Times New Roman" w:hAnsi="Times New Roman"/>
          <w:b/>
        </w:rPr>
        <w:t>Members Absent with notice:</w:t>
      </w:r>
      <w:r w:rsidRPr="007C5E92">
        <w:rPr>
          <w:rFonts w:ascii="Times New Roman" w:hAnsi="Times New Roman"/>
          <w:bCs/>
        </w:rPr>
        <w:t xml:space="preserve"> Stacia Biddle, </w:t>
      </w:r>
      <w:r w:rsidRPr="007C5E92">
        <w:rPr>
          <w:rFonts w:ascii="Times New Roman" w:hAnsi="Times New Roman"/>
        </w:rPr>
        <w:t>Faii Sangganjanavanich</w:t>
      </w:r>
    </w:p>
    <w:p w14:paraId="49939C1A" w14:textId="77777777" w:rsidR="009F2269" w:rsidRPr="007C5E92" w:rsidRDefault="009F2269" w:rsidP="007C5E92">
      <w:pPr>
        <w:tabs>
          <w:tab w:val="left" w:pos="1440"/>
        </w:tabs>
        <w:spacing w:after="0" w:line="240" w:lineRule="auto"/>
        <w:rPr>
          <w:rFonts w:ascii="Times New Roman" w:hAnsi="Times New Roman"/>
        </w:rPr>
      </w:pPr>
    </w:p>
    <w:p w14:paraId="3ED866CA" w14:textId="0DF19166" w:rsidR="009F2269" w:rsidRPr="007C5E92" w:rsidRDefault="009F2269" w:rsidP="007C5E92">
      <w:pPr>
        <w:tabs>
          <w:tab w:val="left" w:pos="1440"/>
        </w:tabs>
        <w:spacing w:after="0" w:line="240" w:lineRule="auto"/>
        <w:rPr>
          <w:rFonts w:ascii="Times New Roman" w:hAnsi="Times New Roman"/>
        </w:rPr>
      </w:pPr>
      <w:r w:rsidRPr="007C5E92">
        <w:rPr>
          <w:rFonts w:ascii="Times New Roman" w:hAnsi="Times New Roman"/>
          <w:b/>
        </w:rPr>
        <w:t>Members Absent without notice:</w:t>
      </w:r>
      <w:r w:rsidRPr="007C5E92">
        <w:rPr>
          <w:rFonts w:ascii="Times New Roman" w:hAnsi="Times New Roman"/>
          <w:bCs/>
        </w:rPr>
        <w:t xml:space="preserve"> John Huss, </w:t>
      </w:r>
      <w:r w:rsidRPr="007C5E92">
        <w:rPr>
          <w:rFonts w:ascii="Times New Roman" w:hAnsi="Times New Roman"/>
        </w:rPr>
        <w:t>Amy Trunko</w:t>
      </w:r>
    </w:p>
    <w:p w14:paraId="0EEC28F4" w14:textId="77777777" w:rsidR="009F2269" w:rsidRPr="007C5E92" w:rsidRDefault="009F2269" w:rsidP="007C5E92">
      <w:pPr>
        <w:tabs>
          <w:tab w:val="left" w:pos="1440"/>
        </w:tabs>
        <w:spacing w:after="0" w:line="240" w:lineRule="auto"/>
        <w:rPr>
          <w:rFonts w:ascii="Times New Roman" w:hAnsi="Times New Roman"/>
        </w:rPr>
      </w:pPr>
    </w:p>
    <w:p w14:paraId="6C512F3F" w14:textId="75C938D7" w:rsidR="009F2269" w:rsidRPr="007C5E92" w:rsidRDefault="009F2269" w:rsidP="007C5E92">
      <w:pPr>
        <w:tabs>
          <w:tab w:val="left" w:pos="1440"/>
        </w:tabs>
        <w:spacing w:after="0" w:line="240" w:lineRule="auto"/>
        <w:rPr>
          <w:rFonts w:ascii="Times New Roman" w:hAnsi="Times New Roman"/>
          <w:bCs/>
        </w:rPr>
      </w:pPr>
      <w:r w:rsidRPr="007C5E92">
        <w:rPr>
          <w:rFonts w:ascii="Times New Roman" w:hAnsi="Times New Roman"/>
          <w:b/>
        </w:rPr>
        <w:t>Other attendees:</w:t>
      </w:r>
      <w:r w:rsidRPr="007C5E92">
        <w:rPr>
          <w:rFonts w:ascii="Times New Roman" w:hAnsi="Times New Roman"/>
          <w:bCs/>
        </w:rPr>
        <w:t xml:space="preserve">   Alex Bailey, Michelle Banis, Suzanne Bausch, </w:t>
      </w:r>
      <w:r w:rsidR="008C50CC">
        <w:rPr>
          <w:rFonts w:ascii="Times New Roman" w:hAnsi="Times New Roman"/>
          <w:bCs/>
        </w:rPr>
        <w:t xml:space="preserve">Katy </w:t>
      </w:r>
      <w:proofErr w:type="spellStart"/>
      <w:r w:rsidR="008C50CC">
        <w:rPr>
          <w:rFonts w:ascii="Times New Roman" w:hAnsi="Times New Roman"/>
          <w:bCs/>
        </w:rPr>
        <w:t>Brennen</w:t>
      </w:r>
      <w:r w:rsidRPr="007C5E92">
        <w:rPr>
          <w:rFonts w:ascii="Times New Roman" w:hAnsi="Times New Roman"/>
          <w:bCs/>
        </w:rPr>
        <w:t>Bernadette</w:t>
      </w:r>
      <w:proofErr w:type="spellEnd"/>
      <w:r w:rsidRPr="007C5E92">
        <w:rPr>
          <w:rFonts w:ascii="Times New Roman" w:hAnsi="Times New Roman"/>
          <w:bCs/>
        </w:rPr>
        <w:t xml:space="preserve"> </w:t>
      </w:r>
      <w:proofErr w:type="spellStart"/>
      <w:r w:rsidRPr="007C5E92">
        <w:rPr>
          <w:rFonts w:ascii="Times New Roman" w:hAnsi="Times New Roman"/>
          <w:bCs/>
        </w:rPr>
        <w:t>Citano</w:t>
      </w:r>
      <w:proofErr w:type="spellEnd"/>
      <w:r w:rsidRPr="007C5E92">
        <w:rPr>
          <w:rFonts w:ascii="Times New Roman" w:hAnsi="Times New Roman"/>
          <w:bCs/>
        </w:rPr>
        <w:t xml:space="preserve">, Lynne Dewyre, Laura Fisher, Dana Frase, </w:t>
      </w:r>
      <w:r w:rsidR="007C5E92" w:rsidRPr="007C5E92">
        <w:rPr>
          <w:rFonts w:ascii="Times New Roman" w:hAnsi="Times New Roman"/>
          <w:bCs/>
        </w:rPr>
        <w:t xml:space="preserve">Dawn Hampton, Katie Hass, </w:t>
      </w:r>
      <w:r w:rsidRPr="007C5E92">
        <w:rPr>
          <w:rFonts w:ascii="Times New Roman" w:hAnsi="Times New Roman"/>
        </w:rPr>
        <w:t xml:space="preserve">Becky Handley, </w:t>
      </w:r>
      <w:r w:rsidR="007C5E92" w:rsidRPr="007C5E92">
        <w:rPr>
          <w:rFonts w:ascii="Times New Roman" w:hAnsi="Times New Roman"/>
        </w:rPr>
        <w:t xml:space="preserve">Kathy Hauenstein, </w:t>
      </w:r>
      <w:r w:rsidRPr="007C5E92">
        <w:rPr>
          <w:rFonts w:ascii="Times New Roman" w:hAnsi="Times New Roman"/>
        </w:rPr>
        <w:t xml:space="preserve">Patti Huth, </w:t>
      </w:r>
      <w:r w:rsidR="007C5E92" w:rsidRPr="007C5E92">
        <w:rPr>
          <w:rFonts w:ascii="Times New Roman" w:hAnsi="Times New Roman"/>
        </w:rPr>
        <w:t xml:space="preserve">William Imes, </w:t>
      </w:r>
      <w:r w:rsidR="007C5E92" w:rsidRPr="007C5E92">
        <w:rPr>
          <w:rFonts w:ascii="Times New Roman" w:hAnsi="Times New Roman"/>
          <w:bCs/>
        </w:rPr>
        <w:t xml:space="preserve">Sarah Kelly, </w:t>
      </w:r>
      <w:r w:rsidRPr="007C5E92">
        <w:rPr>
          <w:rFonts w:ascii="Times New Roman" w:hAnsi="Times New Roman"/>
          <w:bCs/>
        </w:rPr>
        <w:t xml:space="preserve">Wendy Lampner, </w:t>
      </w:r>
      <w:r w:rsidR="007C5E92" w:rsidRPr="007C5E92">
        <w:rPr>
          <w:rFonts w:ascii="Times New Roman" w:hAnsi="Times New Roman"/>
          <w:bCs/>
        </w:rPr>
        <w:t xml:space="preserve">Olivia Leigh, </w:t>
      </w:r>
      <w:r w:rsidRPr="007C5E92">
        <w:rPr>
          <w:rFonts w:ascii="Times New Roman" w:hAnsi="Times New Roman"/>
          <w:bCs/>
        </w:rPr>
        <w:t xml:space="preserve">Heather Loughney, </w:t>
      </w:r>
      <w:r w:rsidRPr="007C5E92">
        <w:rPr>
          <w:rFonts w:ascii="Times New Roman" w:hAnsi="Times New Roman"/>
        </w:rPr>
        <w:t>John Messina, Patricia Miller,</w:t>
      </w:r>
      <w:r w:rsidR="007C5E92" w:rsidRPr="007C5E92">
        <w:rPr>
          <w:rFonts w:ascii="Times New Roman" w:hAnsi="Times New Roman"/>
        </w:rPr>
        <w:t xml:space="preserve"> Jordyn Miklinski,</w:t>
      </w:r>
      <w:r w:rsidRPr="007C5E92">
        <w:rPr>
          <w:rFonts w:ascii="Times New Roman" w:hAnsi="Times New Roman"/>
        </w:rPr>
        <w:t xml:space="preserve"> </w:t>
      </w:r>
      <w:r w:rsidR="007C5E92" w:rsidRPr="007C5E92">
        <w:rPr>
          <w:rFonts w:ascii="Times New Roman" w:hAnsi="Times New Roman"/>
        </w:rPr>
        <w:t xml:space="preserve">Ross Miltner, </w:t>
      </w:r>
      <w:r w:rsidRPr="007C5E92">
        <w:rPr>
          <w:rFonts w:ascii="Times New Roman" w:hAnsi="Times New Roman"/>
        </w:rPr>
        <w:t>Susie Muetzel, R.J. Nemer,</w:t>
      </w:r>
      <w:r w:rsidR="007C5E92" w:rsidRPr="007C5E92">
        <w:rPr>
          <w:rFonts w:ascii="Times New Roman" w:hAnsi="Times New Roman"/>
        </w:rPr>
        <w:t xml:space="preserve"> Paula Neuberger, Gavin Puhala, </w:t>
      </w:r>
      <w:r w:rsidRPr="007C5E92">
        <w:rPr>
          <w:rFonts w:ascii="Times New Roman" w:hAnsi="Times New Roman"/>
        </w:rPr>
        <w:t xml:space="preserve"> John Peck, </w:t>
      </w:r>
      <w:r w:rsidR="007C5E92" w:rsidRPr="007C5E92">
        <w:rPr>
          <w:rFonts w:ascii="Times New Roman" w:hAnsi="Times New Roman"/>
        </w:rPr>
        <w:t xml:space="preserve">Jesse Redwine, Brett Riebau, </w:t>
      </w:r>
      <w:r w:rsidRPr="007C5E92">
        <w:rPr>
          <w:rFonts w:ascii="Times New Roman" w:hAnsi="Times New Roman"/>
        </w:rPr>
        <w:t xml:space="preserve">Scott Roberts, , Christin Seher, </w:t>
      </w:r>
      <w:r w:rsidRPr="007C5E92">
        <w:rPr>
          <w:rFonts w:ascii="Times New Roman" w:hAnsi="Times New Roman"/>
          <w:bCs/>
        </w:rPr>
        <w:t xml:space="preserve">Michelle Smith, Mark Stasitis, </w:t>
      </w:r>
      <w:r w:rsidR="007C5E92" w:rsidRPr="007C5E92">
        <w:rPr>
          <w:rFonts w:ascii="Times New Roman" w:hAnsi="Times New Roman"/>
          <w:bCs/>
        </w:rPr>
        <w:t xml:space="preserve">Fedearia Nicholson </w:t>
      </w:r>
      <w:proofErr w:type="spellStart"/>
      <w:r w:rsidR="007C5E92" w:rsidRPr="007C5E92">
        <w:rPr>
          <w:rFonts w:ascii="Times New Roman" w:hAnsi="Times New Roman"/>
          <w:bCs/>
        </w:rPr>
        <w:t>Sweval</w:t>
      </w:r>
      <w:proofErr w:type="spellEnd"/>
      <w:r w:rsidR="007C5E92" w:rsidRPr="007C5E92">
        <w:rPr>
          <w:rFonts w:ascii="Times New Roman" w:hAnsi="Times New Roman"/>
          <w:bCs/>
        </w:rPr>
        <w:t xml:space="preserve">, </w:t>
      </w:r>
      <w:r w:rsidRPr="007C5E92">
        <w:rPr>
          <w:rFonts w:ascii="Times New Roman" w:hAnsi="Times New Roman"/>
          <w:bCs/>
        </w:rPr>
        <w:t xml:space="preserve">Michael Trivisonno, Nick Weber, Kelly Weir, Avril Wiebe, Jessica Whitehill, Mia Yaniko, </w:t>
      </w:r>
    </w:p>
    <w:p w14:paraId="6D4D77B3" w14:textId="77777777" w:rsidR="007C5E92" w:rsidRPr="007C5E92" w:rsidRDefault="007C5E92" w:rsidP="007C5E92">
      <w:pPr>
        <w:tabs>
          <w:tab w:val="left" w:pos="1440"/>
        </w:tabs>
        <w:spacing w:after="0" w:line="240" w:lineRule="auto"/>
        <w:rPr>
          <w:rFonts w:ascii="Times New Roman" w:hAnsi="Times New Roman"/>
          <w:bCs/>
        </w:rPr>
      </w:pPr>
    </w:p>
    <w:p w14:paraId="6A0E0141" w14:textId="77777777" w:rsidR="00651521" w:rsidRPr="007C5E92" w:rsidRDefault="00CE6F7E" w:rsidP="007C5E92">
      <w:pPr>
        <w:pStyle w:val="Heading"/>
        <w:spacing w:line="240" w:lineRule="auto"/>
      </w:pPr>
      <w:r w:rsidRPr="007C5E92">
        <w:t>Call to Order</w:t>
      </w:r>
    </w:p>
    <w:p w14:paraId="36530DC7" w14:textId="77777777" w:rsidR="00651521" w:rsidRPr="007C5E92" w:rsidRDefault="00CE6F7E" w:rsidP="007C5E92">
      <w:pPr>
        <w:pStyle w:val="Body"/>
        <w:spacing w:line="240" w:lineRule="auto"/>
      </w:pPr>
      <w:r w:rsidRPr="007C5E92">
        <w:t>The meeting was called to order at 3:00 p.m. Chair Ferrell welcomed all attendees, both in person and online, and expressed appreciation for their participation during the first week of the spring semester.</w:t>
      </w:r>
    </w:p>
    <w:p w14:paraId="2B446C1A" w14:textId="77777777" w:rsidR="00651521" w:rsidRPr="007C5E92" w:rsidRDefault="00CE6F7E" w:rsidP="007C5E92">
      <w:pPr>
        <w:pStyle w:val="Heading"/>
        <w:spacing w:line="240" w:lineRule="auto"/>
      </w:pPr>
      <w:r w:rsidRPr="007C5E92">
        <w:t>Agenda and Approval of Minutes</w:t>
      </w:r>
    </w:p>
    <w:p w14:paraId="7AF3EEFE" w14:textId="2DDE6DBD" w:rsidR="00651521" w:rsidRPr="007C5E92" w:rsidRDefault="00CE6F7E" w:rsidP="007C5E92">
      <w:pPr>
        <w:pStyle w:val="Body"/>
        <w:spacing w:line="240" w:lineRule="auto"/>
      </w:pPr>
      <w:r w:rsidRPr="007C5E92">
        <w:t>The agenda was reviewed, and with no changes proposed, a motion to approve was made</w:t>
      </w:r>
      <w:r w:rsidR="003F32D0" w:rsidRPr="007C5E92">
        <w:t xml:space="preserve">. </w:t>
      </w:r>
      <w:r w:rsidRPr="007C5E92">
        <w:t>The agenda was approved unanimously.</w:t>
      </w:r>
    </w:p>
    <w:p w14:paraId="7B248666" w14:textId="4924C666" w:rsidR="00651521" w:rsidRPr="007C5E92" w:rsidRDefault="00CE6F7E" w:rsidP="007C5E92">
      <w:pPr>
        <w:pStyle w:val="Body"/>
        <w:spacing w:line="240" w:lineRule="auto"/>
      </w:pPr>
      <w:r w:rsidRPr="007C5E92">
        <w:t>The minutes from the November meeting were also reviewed. With no edits or questions raised, a motion to approve was made and the minutes were approved unanimously.</w:t>
      </w:r>
    </w:p>
    <w:p w14:paraId="4344E845" w14:textId="77777777" w:rsidR="00651521" w:rsidRPr="007C5E92" w:rsidRDefault="00CE6F7E" w:rsidP="007C5E92">
      <w:pPr>
        <w:pStyle w:val="Heading"/>
        <w:spacing w:line="240" w:lineRule="auto"/>
      </w:pPr>
      <w:r w:rsidRPr="007C5E92">
        <w:t>Executive Committee Report</w:t>
      </w:r>
    </w:p>
    <w:p w14:paraId="458F8A97" w14:textId="77777777" w:rsidR="00651521" w:rsidRPr="007C5E92" w:rsidRDefault="00CE6F7E" w:rsidP="007C5E92">
      <w:pPr>
        <w:pStyle w:val="Body"/>
        <w:spacing w:line="240" w:lineRule="auto"/>
      </w:pPr>
      <w:r w:rsidRPr="007C5E92">
        <w:t>The Executive Committee met in late November and reviewed several topic submissions.</w:t>
      </w:r>
    </w:p>
    <w:p w14:paraId="2EC48F6F" w14:textId="77777777" w:rsidR="00651521" w:rsidRPr="007C5E92" w:rsidRDefault="00CE6F7E" w:rsidP="007C5E92">
      <w:pPr>
        <w:pStyle w:val="Body"/>
        <w:spacing w:line="240" w:lineRule="auto"/>
      </w:pPr>
      <w:r w:rsidRPr="007C5E92">
        <w:t>The committee reported that discussions regarding SEAC job classification changes continue between SEAC President Blair and Human Resources representative Sarah Kelly.</w:t>
      </w:r>
    </w:p>
    <w:p w14:paraId="45BF613A" w14:textId="77777777" w:rsidR="00651521" w:rsidRPr="007C5E92" w:rsidRDefault="00CE6F7E" w:rsidP="007C5E92">
      <w:pPr>
        <w:pStyle w:val="Body"/>
        <w:spacing w:line="240" w:lineRule="auto"/>
      </w:pPr>
      <w:r w:rsidRPr="007C5E92">
        <w:t>A request to update the faculty and staff lounge signage in the Student Union was forwarded to Physical Facilities.</w:t>
      </w:r>
    </w:p>
    <w:p w14:paraId="5A01C7FC" w14:textId="77777777" w:rsidR="00651521" w:rsidRPr="007C5E92" w:rsidRDefault="00CE6F7E" w:rsidP="007C5E92">
      <w:pPr>
        <w:pStyle w:val="Body"/>
        <w:spacing w:line="240" w:lineRule="auto"/>
      </w:pPr>
      <w:r w:rsidRPr="007C5E92">
        <w:t>Multiple building issues, including heating problems in Olin Hall, were escalated immediately to the Provost.</w:t>
      </w:r>
    </w:p>
    <w:p w14:paraId="1161E731" w14:textId="77777777" w:rsidR="00651521" w:rsidRPr="007C5E92" w:rsidRDefault="00CE6F7E" w:rsidP="007C5E92">
      <w:pPr>
        <w:pStyle w:val="Body"/>
        <w:spacing w:line="240" w:lineRule="auto"/>
      </w:pPr>
      <w:r w:rsidRPr="007C5E92">
        <w:t>A request for an official low-temperature building policy was acknowledged.</w:t>
      </w:r>
    </w:p>
    <w:p w14:paraId="73EEF1B4" w14:textId="77777777" w:rsidR="00651521" w:rsidRPr="007C5E92" w:rsidRDefault="00CE6F7E" w:rsidP="007C5E92">
      <w:pPr>
        <w:pStyle w:val="Body"/>
        <w:spacing w:line="240" w:lineRule="auto"/>
      </w:pPr>
      <w:r w:rsidRPr="007C5E92">
        <w:t>Standing committees were encouraged to publish meeting schedules early to support student involvement.</w:t>
      </w:r>
    </w:p>
    <w:p w14:paraId="30BB7B5B" w14:textId="77777777" w:rsidR="00651521" w:rsidRPr="007C5E92" w:rsidRDefault="00CE6F7E" w:rsidP="007C5E92">
      <w:pPr>
        <w:pStyle w:val="Body"/>
        <w:spacing w:line="240" w:lineRule="auto"/>
      </w:pPr>
      <w:r w:rsidRPr="007C5E92">
        <w:t>Discussions about potential restructuring of University Council participation were paused for later in the meeting.</w:t>
      </w:r>
    </w:p>
    <w:p w14:paraId="23781A5E" w14:textId="77777777" w:rsidR="00651521" w:rsidRPr="007C5E92" w:rsidRDefault="00CE6F7E" w:rsidP="007C5E92">
      <w:pPr>
        <w:pStyle w:val="Body"/>
        <w:spacing w:line="240" w:lineRule="auto"/>
      </w:pPr>
      <w:r w:rsidRPr="007C5E92">
        <w:t>The committee also recommended a formal topic submission regarding Workday clock adjustments.</w:t>
      </w:r>
    </w:p>
    <w:p w14:paraId="5198467D" w14:textId="77777777" w:rsidR="00651521" w:rsidRPr="007C5E92" w:rsidRDefault="00CE6F7E" w:rsidP="007C5E92">
      <w:pPr>
        <w:pStyle w:val="Heading"/>
        <w:spacing w:line="240" w:lineRule="auto"/>
      </w:pPr>
      <w:r w:rsidRPr="007C5E92">
        <w:t>President's Remarks</w:t>
      </w:r>
    </w:p>
    <w:p w14:paraId="59D5080B" w14:textId="77777777" w:rsidR="00651521" w:rsidRPr="007C5E92" w:rsidRDefault="00CE6F7E" w:rsidP="007C5E92">
      <w:pPr>
        <w:pStyle w:val="Body"/>
        <w:spacing w:line="240" w:lineRule="auto"/>
      </w:pPr>
      <w:r w:rsidRPr="007C5E92">
        <w:t>President Nemer shared that University leadership remains in revitalization mode and is developing a strategy to respond to the Ohio Auditor of State’s recommendations.</w:t>
      </w:r>
    </w:p>
    <w:p w14:paraId="5CA277A5" w14:textId="72287963" w:rsidR="00651521" w:rsidRPr="007C5E92" w:rsidRDefault="003F32D0" w:rsidP="007C5E92">
      <w:pPr>
        <w:pStyle w:val="Body"/>
        <w:spacing w:line="240" w:lineRule="auto"/>
      </w:pPr>
      <w:r w:rsidRPr="007C5E92">
        <w:t>He highlighted the Excel Center’s 10‑year celebration and noted its contributions to student engagement, faculty collaboration, and community impact.</w:t>
      </w:r>
    </w:p>
    <w:p w14:paraId="5FD4D320" w14:textId="77777777" w:rsidR="00651521" w:rsidRPr="007C5E92" w:rsidRDefault="00CE6F7E" w:rsidP="007C5E92">
      <w:pPr>
        <w:pStyle w:val="Body"/>
        <w:spacing w:line="240" w:lineRule="auto"/>
      </w:pPr>
      <w:r w:rsidRPr="007C5E92">
        <w:t>The University’s renewed Carnegie Classification for Community Engagement was announced.</w:t>
      </w:r>
    </w:p>
    <w:p w14:paraId="02B458D5" w14:textId="0675838E" w:rsidR="00651521" w:rsidRPr="007C5E92" w:rsidRDefault="003F32D0" w:rsidP="007C5E92">
      <w:pPr>
        <w:pStyle w:val="Body"/>
        <w:spacing w:line="240" w:lineRule="auto"/>
      </w:pPr>
      <w:r w:rsidRPr="007C5E92">
        <w:t>He provided updates on the Cleveland Browns partnership, including the spring course ‘Securing the Dog Pound.’</w:t>
      </w:r>
    </w:p>
    <w:p w14:paraId="5BC08D90" w14:textId="77777777" w:rsidR="00651521" w:rsidRPr="007C5E92" w:rsidRDefault="00CE6F7E" w:rsidP="007C5E92">
      <w:pPr>
        <w:pStyle w:val="Body"/>
        <w:spacing w:line="240" w:lineRule="auto"/>
      </w:pPr>
      <w:r w:rsidRPr="007C5E92">
        <w:t>President Nemer also noted the success of winter athletic programs and introduced the new Chief Planning and Facilities Officer, alumna Tina/Tia Farmakidis.</w:t>
      </w:r>
    </w:p>
    <w:p w14:paraId="79B47A61" w14:textId="77777777" w:rsidR="00651521" w:rsidRPr="007C5E92" w:rsidRDefault="00CE6F7E" w:rsidP="007C5E92">
      <w:pPr>
        <w:pStyle w:val="Heading"/>
        <w:spacing w:line="240" w:lineRule="auto"/>
      </w:pPr>
      <w:r w:rsidRPr="007C5E92">
        <w:t>Provost’s Remarks</w:t>
      </w:r>
    </w:p>
    <w:p w14:paraId="1BC7E509" w14:textId="13D70725" w:rsidR="00651521" w:rsidRPr="007C5E92" w:rsidRDefault="00CE6F7E" w:rsidP="007C5E92">
      <w:pPr>
        <w:pStyle w:val="Body"/>
        <w:spacing w:line="240" w:lineRule="auto"/>
      </w:pPr>
      <w:r w:rsidRPr="007C5E92">
        <w:t>Provost Price welcomed the group and introduced several new academic leaders, including Dr. Terry Daugherty,</w:t>
      </w:r>
      <w:r w:rsidR="003F32D0" w:rsidRPr="007C5E92">
        <w:t xml:space="preserve"> Dr.</w:t>
      </w:r>
      <w:r w:rsidRPr="007C5E92">
        <w:t xml:space="preserve"> Joe </w:t>
      </w:r>
      <w:r w:rsidR="003F32D0" w:rsidRPr="007C5E92">
        <w:t xml:space="preserve">Wilder, Dr. </w:t>
      </w:r>
      <w:r w:rsidRPr="007C5E92">
        <w:t>Mark Fridline, and incoming AVP Tracie Wilson Holden.</w:t>
      </w:r>
    </w:p>
    <w:p w14:paraId="44491779" w14:textId="61FB7875" w:rsidR="00651521" w:rsidRPr="007C5E92" w:rsidRDefault="003F32D0" w:rsidP="007C5E92">
      <w:pPr>
        <w:pStyle w:val="Body"/>
        <w:spacing w:line="240" w:lineRule="auto"/>
      </w:pPr>
      <w:r w:rsidRPr="007C5E92">
        <w:t>It was shared that the BCAS Dean search is progressing well.</w:t>
      </w:r>
    </w:p>
    <w:p w14:paraId="431650A7" w14:textId="77777777" w:rsidR="00651521" w:rsidRPr="007C5E92" w:rsidRDefault="00CE6F7E" w:rsidP="007C5E92">
      <w:pPr>
        <w:pStyle w:val="Body"/>
        <w:spacing w:line="240" w:lineRule="auto"/>
      </w:pPr>
      <w:r w:rsidRPr="007C5E92">
        <w:t>Enrollment numbers increased to 14,347 students for the spring semester, reflecting a 3.9% rise from last year. Graduate applications rose nearly 20%.</w:t>
      </w:r>
    </w:p>
    <w:p w14:paraId="4A20EC63" w14:textId="77777777" w:rsidR="00651521" w:rsidRPr="007C5E92" w:rsidRDefault="00CE6F7E" w:rsidP="007C5E92">
      <w:pPr>
        <w:pStyle w:val="Body"/>
        <w:spacing w:line="240" w:lineRule="auto"/>
      </w:pPr>
      <w:r w:rsidRPr="007C5E92">
        <w:t>More than 8,000 students are taking at least one online course.</w:t>
      </w:r>
    </w:p>
    <w:p w14:paraId="2A52C948" w14:textId="4B26929C" w:rsidR="003F32D0" w:rsidRPr="007C5E92" w:rsidRDefault="003F32D0" w:rsidP="007C5E92">
      <w:pPr>
        <w:pStyle w:val="Body"/>
        <w:spacing w:line="240" w:lineRule="auto"/>
      </w:pPr>
      <w:r w:rsidRPr="007C5E92">
        <w:t>Mia Yan</w:t>
      </w:r>
      <w:r w:rsidR="009F2269" w:rsidRPr="007C5E92">
        <w:t>i</w:t>
      </w:r>
      <w:r w:rsidRPr="007C5E92">
        <w:t>ko introduced new Office of General Counsel staff member Ross Miltner.</w:t>
      </w:r>
    </w:p>
    <w:p w14:paraId="6C196402" w14:textId="77777777" w:rsidR="00651521" w:rsidRPr="007C5E92" w:rsidRDefault="00CE6F7E" w:rsidP="007C5E92">
      <w:pPr>
        <w:pStyle w:val="Body"/>
        <w:spacing w:line="240" w:lineRule="auto"/>
      </w:pPr>
      <w:r w:rsidRPr="007C5E92">
        <w:t>Updates were provided regarding the Summer Zips initiative, Board policy implementation, and the University’s renewed Carnegie Classification.</w:t>
      </w:r>
    </w:p>
    <w:p w14:paraId="251E9CF6" w14:textId="77777777" w:rsidR="00651521" w:rsidRPr="007C5E92" w:rsidRDefault="00CE6F7E" w:rsidP="007C5E92">
      <w:pPr>
        <w:pStyle w:val="Heading"/>
        <w:spacing w:line="240" w:lineRule="auto"/>
      </w:pPr>
      <w:r w:rsidRPr="007C5E92">
        <w:t>Chief Strategy Officer Report</w:t>
      </w:r>
    </w:p>
    <w:p w14:paraId="22784324" w14:textId="77777777" w:rsidR="00651521" w:rsidRPr="007C5E92" w:rsidRDefault="00CE6F7E" w:rsidP="007C5E92">
      <w:pPr>
        <w:pStyle w:val="Body"/>
        <w:spacing w:line="240" w:lineRule="auto"/>
      </w:pPr>
      <w:r w:rsidRPr="007C5E92">
        <w:t>In his absence, Chair Ferrell shared that the progress report for the 2024–2026 action plan cycle is available on the Strategic Planning website.</w:t>
      </w:r>
    </w:p>
    <w:p w14:paraId="7AB47146" w14:textId="77777777" w:rsidR="00651521" w:rsidRPr="007C5E92" w:rsidRDefault="00CE6F7E" w:rsidP="007C5E92">
      <w:pPr>
        <w:pStyle w:val="Body"/>
        <w:spacing w:line="240" w:lineRule="auto"/>
      </w:pPr>
      <w:r w:rsidRPr="007C5E92">
        <w:t>A meeting with the UC Executive Committee will occur later in January or early February to begin the next planning cycle.</w:t>
      </w:r>
    </w:p>
    <w:p w14:paraId="776A8948" w14:textId="77777777" w:rsidR="00651521" w:rsidRPr="007C5E92" w:rsidRDefault="00CE6F7E" w:rsidP="007C5E92">
      <w:pPr>
        <w:pStyle w:val="Heading"/>
        <w:spacing w:line="240" w:lineRule="auto"/>
      </w:pPr>
      <w:r w:rsidRPr="007C5E92">
        <w:t>Williams Honors College Presentation</w:t>
      </w:r>
    </w:p>
    <w:p w14:paraId="4D217CED" w14:textId="3719ACFD" w:rsidR="00651521" w:rsidRPr="007C5E92" w:rsidRDefault="00CE6F7E" w:rsidP="007C5E92">
      <w:pPr>
        <w:pStyle w:val="Body"/>
        <w:spacing w:line="240" w:lineRule="auto"/>
      </w:pPr>
      <w:r w:rsidRPr="007C5E92">
        <w:t xml:space="preserve">Dr. </w:t>
      </w:r>
      <w:r w:rsidR="003F32D0" w:rsidRPr="007C5E92">
        <w:t>Fedearia</w:t>
      </w:r>
      <w:r w:rsidRPr="007C5E92">
        <w:t xml:space="preserve"> Nicholson Sweval provided an overview of the Honors College’s 50‑year history, recent anniversary celebrations, and current initiatives.</w:t>
      </w:r>
    </w:p>
    <w:p w14:paraId="18C26DFC" w14:textId="77777777" w:rsidR="00651521" w:rsidRPr="007C5E92" w:rsidRDefault="00CE6F7E" w:rsidP="007C5E92">
      <w:pPr>
        <w:pStyle w:val="Body"/>
        <w:spacing w:line="240" w:lineRule="auto"/>
      </w:pPr>
      <w:r w:rsidRPr="007C5E92">
        <w:t>She highlighted student demographics, updated admission standards, and research requirements.</w:t>
      </w:r>
    </w:p>
    <w:p w14:paraId="760226DF" w14:textId="77777777" w:rsidR="00651521" w:rsidRPr="007C5E92" w:rsidRDefault="00CE6F7E" w:rsidP="007C5E92">
      <w:pPr>
        <w:pStyle w:val="Body"/>
        <w:spacing w:line="240" w:lineRule="auto"/>
      </w:pPr>
      <w:r w:rsidRPr="007C5E92">
        <w:t>She also described co‑curricular opportunities including annual spring break trips, study abroad grants, speaker series events, and leadership programming.</w:t>
      </w:r>
    </w:p>
    <w:p w14:paraId="4B9A4068" w14:textId="77777777" w:rsidR="00651521" w:rsidRPr="007C5E92" w:rsidRDefault="00CE6F7E" w:rsidP="007C5E92">
      <w:pPr>
        <w:pStyle w:val="Body"/>
        <w:spacing w:line="240" w:lineRule="auto"/>
      </w:pPr>
      <w:r w:rsidRPr="007C5E92">
        <w:t>Honors student Gavin Puhala spoke about the strength of the Honors community, supportive staff, and his research experience at NEOMED.</w:t>
      </w:r>
    </w:p>
    <w:p w14:paraId="77A5B84F" w14:textId="77777777" w:rsidR="00651521" w:rsidRPr="007C5E92" w:rsidRDefault="00CE6F7E" w:rsidP="007C5E92">
      <w:pPr>
        <w:pStyle w:val="Heading"/>
        <w:spacing w:line="240" w:lineRule="auto"/>
      </w:pPr>
      <w:r w:rsidRPr="007C5E92">
        <w:t>Standing Committee and Constituent Reports</w:t>
      </w:r>
    </w:p>
    <w:p w14:paraId="2B9CA96F" w14:textId="74DE7C18" w:rsidR="00651521" w:rsidRPr="007C5E92" w:rsidRDefault="00CE6F7E" w:rsidP="007C5E92">
      <w:pPr>
        <w:pStyle w:val="Body"/>
        <w:spacing w:line="240" w:lineRule="auto"/>
      </w:pPr>
      <w:r w:rsidRPr="007C5E92">
        <w:t>The Awards Committee is seeking additional volunteers</w:t>
      </w:r>
      <w:r w:rsidR="003F32D0" w:rsidRPr="007C5E92">
        <w:t xml:space="preserve"> for review of nominees.</w:t>
      </w:r>
    </w:p>
    <w:p w14:paraId="341CCF2E" w14:textId="77777777" w:rsidR="00651521" w:rsidRPr="007C5E92" w:rsidRDefault="00CE6F7E" w:rsidP="007C5E92">
      <w:pPr>
        <w:pStyle w:val="Body"/>
        <w:spacing w:line="240" w:lineRule="auto"/>
      </w:pPr>
      <w:r w:rsidRPr="007C5E92">
        <w:t>Budget and Finance had no report.</w:t>
      </w:r>
    </w:p>
    <w:p w14:paraId="5044F8F8" w14:textId="77777777" w:rsidR="00651521" w:rsidRPr="007C5E92" w:rsidRDefault="00CE6F7E" w:rsidP="007C5E92">
      <w:pPr>
        <w:pStyle w:val="Body"/>
        <w:spacing w:line="240" w:lineRule="auto"/>
      </w:pPr>
      <w:r w:rsidRPr="007C5E92">
        <w:t>Campus Wellness promoted the RooFit kickoff event.</w:t>
      </w:r>
    </w:p>
    <w:p w14:paraId="01101318" w14:textId="77777777" w:rsidR="00651521" w:rsidRPr="007C5E92" w:rsidRDefault="00CE6F7E" w:rsidP="007C5E92">
      <w:pPr>
        <w:pStyle w:val="Body"/>
        <w:spacing w:line="240" w:lineRule="auto"/>
      </w:pPr>
      <w:r w:rsidRPr="007C5E92">
        <w:t>The Communications Committee is scheduling its next meeting.</w:t>
      </w:r>
    </w:p>
    <w:p w14:paraId="60B940C1" w14:textId="77777777" w:rsidR="00651521" w:rsidRPr="007C5E92" w:rsidRDefault="00CE6F7E" w:rsidP="007C5E92">
      <w:pPr>
        <w:pStyle w:val="Body"/>
        <w:spacing w:line="240" w:lineRule="auto"/>
      </w:pPr>
      <w:r w:rsidRPr="007C5E92">
        <w:t>The UCID Committee continues work on Workday cost approvals and related topics.</w:t>
      </w:r>
    </w:p>
    <w:p w14:paraId="3DF61F6E" w14:textId="0A0981FA" w:rsidR="00651521" w:rsidRPr="007C5E92" w:rsidRDefault="00CE6F7E" w:rsidP="007C5E92">
      <w:pPr>
        <w:pStyle w:val="Body"/>
        <w:spacing w:line="240" w:lineRule="auto"/>
      </w:pPr>
      <w:r w:rsidRPr="007C5E92">
        <w:t>Student Engagement and Success will share updates through the Digest</w:t>
      </w:r>
      <w:r w:rsidR="003F32D0" w:rsidRPr="007C5E92">
        <w:t xml:space="preserve"> and the next meeting is at the end of January. </w:t>
      </w:r>
    </w:p>
    <w:p w14:paraId="262092CF" w14:textId="77777777" w:rsidR="00651521" w:rsidRPr="007C5E92" w:rsidRDefault="00CE6F7E" w:rsidP="007C5E92">
      <w:pPr>
        <w:pStyle w:val="Body"/>
        <w:spacing w:line="240" w:lineRule="auto"/>
      </w:pPr>
      <w:r w:rsidRPr="007C5E92">
        <w:t>USG is preparing to host the Ohio Student Government Summit and is planning collaborative events.</w:t>
      </w:r>
    </w:p>
    <w:p w14:paraId="4AACCC7E" w14:textId="77777777" w:rsidR="00651521" w:rsidRPr="007C5E92" w:rsidRDefault="00CE6F7E" w:rsidP="007C5E92">
      <w:pPr>
        <w:pStyle w:val="Body"/>
        <w:spacing w:line="240" w:lineRule="auto"/>
      </w:pPr>
      <w:r w:rsidRPr="007C5E92">
        <w:t>Professional Staff representatives noted a recent social gathering and upcoming meeting.</w:t>
      </w:r>
    </w:p>
    <w:p w14:paraId="622DC793" w14:textId="130B372C" w:rsidR="00651521" w:rsidRPr="007C5E92" w:rsidRDefault="00CE6F7E" w:rsidP="007C5E92">
      <w:pPr>
        <w:pStyle w:val="Body"/>
        <w:spacing w:line="240" w:lineRule="auto"/>
      </w:pPr>
      <w:r w:rsidRPr="007C5E92">
        <w:t xml:space="preserve">The </w:t>
      </w:r>
      <w:r w:rsidR="003F32D0" w:rsidRPr="007C5E92">
        <w:t>Deans group</w:t>
      </w:r>
      <w:r w:rsidRPr="007C5E92">
        <w:t xml:space="preserve"> encouraged nominations for the BCAS Dean search and announced adoption of the </w:t>
      </w:r>
      <w:proofErr w:type="spellStart"/>
      <w:r w:rsidRPr="007C5E92">
        <w:t>Ed</w:t>
      </w:r>
      <w:r w:rsidR="003F32D0" w:rsidRPr="007C5E92">
        <w:t>u</w:t>
      </w:r>
      <w:r w:rsidRPr="007C5E92">
        <w:t>sights</w:t>
      </w:r>
      <w:proofErr w:type="spellEnd"/>
      <w:r w:rsidRPr="007C5E92">
        <w:t xml:space="preserve"> retention tool.</w:t>
      </w:r>
    </w:p>
    <w:p w14:paraId="114E4F63" w14:textId="77777777" w:rsidR="00651521" w:rsidRPr="007C5E92" w:rsidRDefault="00CE6F7E" w:rsidP="007C5E92">
      <w:pPr>
        <w:pStyle w:val="Heading"/>
        <w:spacing w:line="240" w:lineRule="auto"/>
      </w:pPr>
      <w:r w:rsidRPr="007C5E92">
        <w:t>New Business</w:t>
      </w:r>
    </w:p>
    <w:p w14:paraId="04483B8C" w14:textId="163DF562" w:rsidR="00651521" w:rsidRPr="007C5E92" w:rsidRDefault="00CE6F7E" w:rsidP="007C5E92">
      <w:pPr>
        <w:pStyle w:val="Body"/>
        <w:spacing w:line="240" w:lineRule="auto"/>
      </w:pPr>
      <w:r w:rsidRPr="007C5E92">
        <w:t xml:space="preserve">Chair Ferrell and </w:t>
      </w:r>
      <w:r w:rsidR="003F32D0" w:rsidRPr="007C5E92">
        <w:t>K</w:t>
      </w:r>
      <w:r w:rsidRPr="007C5E92">
        <w:t>ris Kraft proposed forming a short‑term ad hoc committee to evaluate University Council participation and structure.</w:t>
      </w:r>
    </w:p>
    <w:p w14:paraId="62210E46" w14:textId="77777777" w:rsidR="00651521" w:rsidRPr="007C5E92" w:rsidRDefault="00CE6F7E" w:rsidP="007C5E92">
      <w:pPr>
        <w:pStyle w:val="Body"/>
        <w:spacing w:line="240" w:lineRule="auto"/>
      </w:pPr>
      <w:r w:rsidRPr="007C5E92">
        <w:t>All constituency groups will be asked to designate a representative.</w:t>
      </w:r>
    </w:p>
    <w:p w14:paraId="292D77E9" w14:textId="77777777" w:rsidR="00651521" w:rsidRPr="007C5E92" w:rsidRDefault="00CE6F7E" w:rsidP="007C5E92">
      <w:pPr>
        <w:pStyle w:val="Body"/>
        <w:spacing w:line="240" w:lineRule="auto"/>
      </w:pPr>
      <w:r w:rsidRPr="007C5E92">
        <w:t>A survey will be distributed to gather additional feedback before the committee begins its work.</w:t>
      </w:r>
    </w:p>
    <w:p w14:paraId="505DEF60" w14:textId="77777777" w:rsidR="00651521" w:rsidRPr="007C5E92" w:rsidRDefault="00CE6F7E" w:rsidP="007C5E92">
      <w:pPr>
        <w:pStyle w:val="Heading"/>
        <w:spacing w:line="240" w:lineRule="auto"/>
      </w:pPr>
      <w:r w:rsidRPr="007C5E92">
        <w:t>Good of the Order</w:t>
      </w:r>
    </w:p>
    <w:p w14:paraId="3EB50586" w14:textId="77777777" w:rsidR="00651521" w:rsidRPr="007C5E92" w:rsidRDefault="00CE6F7E" w:rsidP="007C5E92">
      <w:pPr>
        <w:pStyle w:val="Body"/>
        <w:spacing w:line="240" w:lineRule="auto"/>
      </w:pPr>
      <w:r w:rsidRPr="007C5E92">
        <w:t>Members were reminded that Akron Public Schools will host its 70th Annual STEM Expo and Science Fair on January 31 and are seeking volunteer judges.</w:t>
      </w:r>
    </w:p>
    <w:p w14:paraId="41A1C2BE" w14:textId="77777777" w:rsidR="00651521" w:rsidRPr="007C5E92" w:rsidRDefault="00CE6F7E" w:rsidP="007C5E92">
      <w:pPr>
        <w:pStyle w:val="Heading"/>
        <w:spacing w:line="240" w:lineRule="auto"/>
      </w:pPr>
      <w:r w:rsidRPr="007C5E92">
        <w:t>Adjournment</w:t>
      </w:r>
    </w:p>
    <w:p w14:paraId="75B8BD6D" w14:textId="77777777" w:rsidR="00651521" w:rsidRPr="007C5E92" w:rsidRDefault="00CE6F7E" w:rsidP="007C5E92">
      <w:pPr>
        <w:pStyle w:val="Body"/>
        <w:spacing w:line="240" w:lineRule="auto"/>
        <w:rPr>
          <w:rFonts w:asciiTheme="majorHAnsi" w:hAnsiTheme="majorHAnsi" w:cstheme="majorHAnsi"/>
        </w:rPr>
      </w:pPr>
      <w:r w:rsidRPr="007C5E92">
        <w:t>With no further business, the meeting was adjourned.</w:t>
      </w:r>
    </w:p>
    <w:sectPr w:rsidR="00651521" w:rsidRPr="007C5E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3934889">
    <w:abstractNumId w:val="8"/>
  </w:num>
  <w:num w:numId="2" w16cid:durableId="1990819527">
    <w:abstractNumId w:val="6"/>
  </w:num>
  <w:num w:numId="3" w16cid:durableId="100955413">
    <w:abstractNumId w:val="5"/>
  </w:num>
  <w:num w:numId="4" w16cid:durableId="514854739">
    <w:abstractNumId w:val="4"/>
  </w:num>
  <w:num w:numId="5" w16cid:durableId="504899043">
    <w:abstractNumId w:val="7"/>
  </w:num>
  <w:num w:numId="6" w16cid:durableId="261694648">
    <w:abstractNumId w:val="3"/>
  </w:num>
  <w:num w:numId="7" w16cid:durableId="1239900448">
    <w:abstractNumId w:val="2"/>
  </w:num>
  <w:num w:numId="8" w16cid:durableId="207497119">
    <w:abstractNumId w:val="1"/>
  </w:num>
  <w:num w:numId="9" w16cid:durableId="164077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32D0"/>
    <w:rsid w:val="00651521"/>
    <w:rsid w:val="007C5E92"/>
    <w:rsid w:val="008C50CC"/>
    <w:rsid w:val="008F3A96"/>
    <w:rsid w:val="009F2269"/>
    <w:rsid w:val="00AA1D8D"/>
    <w:rsid w:val="00B47730"/>
    <w:rsid w:val="00CB0664"/>
    <w:rsid w:val="00CE6F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659EB"/>
  <w14:defaultImageDpi w14:val="300"/>
  <w15:docId w15:val="{74E822C6-0EC8-41BD-BFBA-37C8CA02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ing">
    <w:name w:val="Heading"/>
    <w:rPr>
      <w:rFonts w:ascii="Calibri" w:hAnsi="Calibri"/>
      <w:b/>
      <w:sz w:val="28"/>
    </w:rPr>
  </w:style>
  <w:style w:type="paragraph" w:customStyle="1" w:styleId="Body">
    <w:name w:val="Body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1E9FB05148C4FACE93CACD3F8E1A7" ma:contentTypeVersion="6" ma:contentTypeDescription="Create a new document." ma:contentTypeScope="" ma:versionID="776a2ed57d49dcdb58d8373f6567b0be">
  <xsd:schema xmlns:xsd="http://www.w3.org/2001/XMLSchema" xmlns:xs="http://www.w3.org/2001/XMLSchema" xmlns:p="http://schemas.microsoft.com/office/2006/metadata/properties" xmlns:ns2="f601ee36-c0a6-4c78-9c47-143154bc175d" targetNamespace="http://schemas.microsoft.com/office/2006/metadata/properties" ma:root="true" ma:fieldsID="b33a9312698a6eac0989a238d9f612b4" ns2:_="">
    <xsd:import namespace="f601ee36-c0a6-4c78-9c47-143154bc1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1ee36-c0a6-4c78-9c47-143154bc1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606E2-63C4-4B7E-8E15-E5924AD4AA9B}"/>
</file>

<file path=customXml/itemProps3.xml><?xml version="1.0" encoding="utf-8"?>
<ds:datastoreItem xmlns:ds="http://schemas.openxmlformats.org/officeDocument/2006/customXml" ds:itemID="{0013EC9B-B058-4E1A-9986-96FB3FD4D886}"/>
</file>

<file path=customXml/itemProps4.xml><?xml version="1.0" encoding="utf-8"?>
<ds:datastoreItem xmlns:ds="http://schemas.openxmlformats.org/officeDocument/2006/customXml" ds:itemID="{3E64F9E7-5A0D-44D5-A679-39DF03266B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851</Words>
  <Characters>5217</Characters>
  <Application>Microsoft Office Word</Application>
  <DocSecurity>0</DocSecurity>
  <Lines>193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Kristine Kraft</cp:lastModifiedBy>
  <cp:revision>2</cp:revision>
  <dcterms:created xsi:type="dcterms:W3CDTF">2026-02-03T17:17:00Z</dcterms:created>
  <dcterms:modified xsi:type="dcterms:W3CDTF">2026-02-03T17:17:00Z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0x0101009CF1E9FB05148C4FACE93CACD3F8E1A7</vt:lpwstr>
  </property>
</Properties>
</file>